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DC5" w:rsidRDefault="00CD5DC5">
      <w:pPr>
        <w:rPr>
          <w:rFonts w:ascii="Arial" w:hAnsi="Arial" w:cs="Arial"/>
          <w:b/>
        </w:rPr>
      </w:pP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sk-SK"/>
        </w:rPr>
        <w:drawing>
          <wp:inline distT="0" distB="0" distL="0" distR="0">
            <wp:extent cx="5762625" cy="25622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C5" w:rsidRDefault="00CD5DC5">
      <w:pPr>
        <w:rPr>
          <w:rFonts w:ascii="Arial" w:hAnsi="Arial" w:cs="Arial"/>
          <w:b/>
        </w:rPr>
      </w:pP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SLOVENSKÝ INLINE POHÁR 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MORAVSKO-SLOVENSKÁ TOUR 201</w:t>
      </w:r>
      <w:r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: </w:t>
      </w:r>
      <w:proofErr w:type="spellStart"/>
      <w:r>
        <w:rPr>
          <w:rFonts w:ascii="Arial" w:hAnsi="Arial" w:cs="Arial"/>
          <w:b/>
        </w:rPr>
        <w:t>Napajedla</w:t>
      </w:r>
      <w:proofErr w:type="spellEnd"/>
      <w:r>
        <w:rPr>
          <w:rFonts w:ascii="Arial" w:hAnsi="Arial" w:cs="Arial"/>
          <w:b/>
        </w:rPr>
        <w:t xml:space="preserve"> – Otrokovice – Šaľa - Opava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19.08.2017</w:t>
      </w:r>
      <w:r>
        <w:rPr>
          <w:rFonts w:ascii="Arial" w:hAnsi="Arial" w:cs="Arial"/>
          <w:b/>
        </w:rPr>
        <w:t xml:space="preserve"> </w:t>
      </w:r>
    </w:p>
    <w:p w:rsidR="00CD5DC5" w:rsidRDefault="00CD5DC5">
      <w:pPr>
        <w:rPr>
          <w:rFonts w:ascii="Arial" w:hAnsi="Arial" w:cs="Arial"/>
        </w:rPr>
      </w:pPr>
    </w:p>
    <w:p w:rsidR="00CD5DC5" w:rsidRDefault="002F6E78">
      <w:pPr>
        <w:ind w:right="-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Pretek</w:t>
      </w:r>
      <w:proofErr w:type="spellEnd"/>
      <w:r>
        <w:rPr>
          <w:rFonts w:ascii="Arial" w:hAnsi="Arial" w:cs="Arial"/>
        </w:rPr>
        <w:t xml:space="preserve"> pod záštitou </w:t>
      </w:r>
      <w:r>
        <w:rPr>
          <w:rFonts w:ascii="Arial" w:hAnsi="Arial" w:cs="Arial"/>
          <w:b/>
          <w:bCs/>
        </w:rPr>
        <w:t>Slovenského rýchlokorčuliarskeho zväzu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primátora mesta p. Mgr. Jozefa </w:t>
      </w:r>
      <w:proofErr w:type="spellStart"/>
      <w:r>
        <w:rPr>
          <w:rFonts w:ascii="Arial" w:hAnsi="Arial" w:cs="Arial"/>
        </w:rPr>
        <w:t>Belického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Šalského</w:t>
      </w:r>
      <w:proofErr w:type="spellEnd"/>
      <w:r>
        <w:rPr>
          <w:rFonts w:ascii="Arial" w:hAnsi="Arial" w:cs="Arial"/>
        </w:rPr>
        <w:t xml:space="preserve"> In-</w:t>
      </w:r>
      <w:proofErr w:type="spellStart"/>
      <w:r>
        <w:rPr>
          <w:rFonts w:ascii="Arial" w:hAnsi="Arial" w:cs="Arial"/>
        </w:rPr>
        <w:t>line</w:t>
      </w:r>
      <w:proofErr w:type="spellEnd"/>
      <w:r>
        <w:rPr>
          <w:rFonts w:ascii="Arial" w:hAnsi="Arial" w:cs="Arial"/>
        </w:rPr>
        <w:t xml:space="preserve"> klubu Stepné kozy </w:t>
      </w:r>
      <w:r>
        <w:rPr>
          <w:rFonts w:ascii="Arial" w:hAnsi="Arial" w:cs="Arial"/>
          <w:b/>
        </w:rPr>
        <w:t>Slovenského rýchlokorčuliarskeho zväzu</w:t>
      </w:r>
      <w:r>
        <w:rPr>
          <w:rFonts w:ascii="Arial" w:hAnsi="Arial" w:cs="Arial"/>
        </w:rPr>
        <w:t xml:space="preserve"> a Moravsko-Slovenskej </w:t>
      </w:r>
      <w:proofErr w:type="spellStart"/>
      <w:r>
        <w:rPr>
          <w:rFonts w:ascii="Arial" w:hAnsi="Arial" w:cs="Arial"/>
        </w:rPr>
        <w:t>Inline</w:t>
      </w:r>
      <w:proofErr w:type="spellEnd"/>
      <w:r>
        <w:rPr>
          <w:rFonts w:ascii="Arial" w:hAnsi="Arial" w:cs="Arial"/>
        </w:rPr>
        <w:t xml:space="preserve"> TOUR 201</w:t>
      </w:r>
      <w:r>
        <w:rPr>
          <w:rFonts w:ascii="Arial" w:hAnsi="Arial" w:cs="Arial"/>
        </w:rPr>
        <w:t>7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Hlavní funkcionári: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Riaditeľ pretekov: Ing. Marián Miškovič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>Športovo - technický riaditeľ: Ing. Marián Belák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Hlavný rozhodca: </w:t>
      </w:r>
      <w:r>
        <w:rPr>
          <w:rFonts w:ascii="Arial" w:hAnsi="Arial" w:cs="Arial"/>
        </w:rPr>
        <w:t>Ing. Marián Belák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Štartér:                 </w:t>
      </w:r>
      <w:r>
        <w:rPr>
          <w:rFonts w:ascii="Arial" w:hAnsi="Arial" w:cs="Arial"/>
        </w:rPr>
        <w:t>Ing. Ma</w:t>
      </w:r>
      <w:r>
        <w:rPr>
          <w:rFonts w:ascii="Arial" w:hAnsi="Arial" w:cs="Arial"/>
        </w:rPr>
        <w:t>rián Belák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Traťový komisár:  </w:t>
      </w:r>
      <w:r>
        <w:rPr>
          <w:rFonts w:ascii="Arial" w:hAnsi="Arial" w:cs="Arial"/>
        </w:rPr>
        <w:t>Ing. Marián Belák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Prihlásenie:</w:t>
      </w:r>
    </w:p>
    <w:p w:rsidR="00CD5DC5" w:rsidRDefault="002F6E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Prihlásenie  </w:t>
      </w:r>
      <w:r>
        <w:rPr>
          <w:rFonts w:ascii="Arial" w:hAnsi="Arial" w:cs="Arial"/>
          <w:b/>
        </w:rPr>
        <w:t xml:space="preserve">online </w:t>
      </w:r>
      <w:r>
        <w:rPr>
          <w:rFonts w:ascii="Arial" w:hAnsi="Arial" w:cs="Arial"/>
        </w:rPr>
        <w:t xml:space="preserve">prostredníctvom portálu </w:t>
      </w:r>
      <w:hyperlink r:id="rId9" w:history="1">
        <w:r>
          <w:rPr>
            <w:rStyle w:val="Hypertextovprepojenie"/>
            <w:rFonts w:ascii="Arial" w:hAnsi="Arial" w:cs="Arial"/>
          </w:rPr>
          <w:t>www.salainline.sk</w:t>
        </w:r>
      </w:hyperlink>
      <w:r>
        <w:rPr>
          <w:rFonts w:ascii="Arial" w:hAnsi="Arial" w:cs="Arial"/>
        </w:rPr>
        <w:t>, alebo priamo pred pretekom v priestoroch prezentácie. Prosíme však zúčastnených o prihláseni</w:t>
      </w:r>
      <w:r>
        <w:rPr>
          <w:rFonts w:ascii="Arial" w:hAnsi="Arial" w:cs="Arial"/>
        </w:rPr>
        <w:t>e sa vopred.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PREZENTÁCIA: </w:t>
      </w:r>
      <w:r>
        <w:rPr>
          <w:rFonts w:ascii="Arial" w:hAnsi="Arial" w:cs="Arial"/>
        </w:rPr>
        <w:t xml:space="preserve">Registrácia pretekárov, výdaj štartovného čísla  prebehne v priestore Amfiteátra na Školskej ulici dňa </w:t>
      </w:r>
      <w:r>
        <w:rPr>
          <w:rFonts w:ascii="Arial" w:hAnsi="Arial" w:cs="Arial"/>
        </w:rPr>
        <w:t>19.08.2017</w:t>
      </w:r>
      <w:r>
        <w:rPr>
          <w:rFonts w:ascii="Arial" w:hAnsi="Arial" w:cs="Arial"/>
        </w:rPr>
        <w:t>. Prezentácia sa uzatvára 1 hodinu pred začiatkom jednotlivej kategórie.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DISCIPLÍNY: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Deti do </w:t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rokov vrátane       </w:t>
      </w:r>
      <w:r>
        <w:rPr>
          <w:rFonts w:ascii="Arial" w:hAnsi="Arial" w:cs="Arial"/>
        </w:rPr>
        <w:t xml:space="preserve">                     - 1 okruh dĺžka 1100 m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Deti od </w:t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rokov a staršie do 13 rokov       - 2 okruhy dĺžka 2200 m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HOBBY </w:t>
      </w:r>
      <w:proofErr w:type="spellStart"/>
      <w:r>
        <w:rPr>
          <w:rFonts w:ascii="Arial" w:hAnsi="Arial" w:cs="Arial"/>
        </w:rPr>
        <w:t>pretek</w:t>
      </w:r>
      <w:proofErr w:type="spellEnd"/>
      <w:r>
        <w:rPr>
          <w:rFonts w:ascii="Arial" w:hAnsi="Arial" w:cs="Arial"/>
        </w:rPr>
        <w:t xml:space="preserve">                                          - 6 okruhov dĺžka 7700 m</w:t>
      </w:r>
    </w:p>
    <w:p w:rsidR="00CD5DC5" w:rsidRDefault="002F6E78">
      <w:pPr>
        <w:ind w:right="-90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  <w:b/>
        </w:rPr>
        <w:t>Preteku</w:t>
      </w:r>
      <w:proofErr w:type="spellEnd"/>
      <w:r>
        <w:rPr>
          <w:rFonts w:ascii="Arial" w:hAnsi="Arial" w:cs="Arial"/>
          <w:b/>
        </w:rPr>
        <w:t xml:space="preserve"> sa môžu zúčastniť pretekári s kolieskami veľkosti maximálne 91 mm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SPEED </w:t>
      </w:r>
      <w:proofErr w:type="spellStart"/>
      <w:r>
        <w:rPr>
          <w:rFonts w:ascii="Arial" w:hAnsi="Arial" w:cs="Arial"/>
        </w:rPr>
        <w:t>pretek</w:t>
      </w:r>
      <w:proofErr w:type="spellEnd"/>
      <w:r>
        <w:rPr>
          <w:rFonts w:ascii="Arial" w:hAnsi="Arial" w:cs="Arial"/>
        </w:rPr>
        <w:t xml:space="preserve">        ženy                           -  16 okruhov dĺžka 17600 m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SPEED </w:t>
      </w:r>
      <w:proofErr w:type="spellStart"/>
      <w:r>
        <w:rPr>
          <w:rFonts w:ascii="Arial" w:hAnsi="Arial" w:cs="Arial"/>
        </w:rPr>
        <w:t>pretek</w:t>
      </w:r>
      <w:proofErr w:type="spellEnd"/>
      <w:r>
        <w:rPr>
          <w:rFonts w:ascii="Arial" w:hAnsi="Arial" w:cs="Arial"/>
        </w:rPr>
        <w:t xml:space="preserve">        muži                           -  16 okruhov dĺžka 17600 m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ČASOVÝ PROGRAM:  </w:t>
      </w:r>
      <w:r>
        <w:rPr>
          <w:rFonts w:ascii="Arial" w:hAnsi="Arial" w:cs="Arial"/>
          <w:b/>
        </w:rPr>
        <w:t xml:space="preserve">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>od 10:45 – prezentácia pretekárov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12:45 – 13:30 hod voľný pohyb na okruhu </w:t>
      </w:r>
      <w:proofErr w:type="spellStart"/>
      <w:r>
        <w:rPr>
          <w:rFonts w:ascii="Arial" w:hAnsi="Arial" w:cs="Arial"/>
        </w:rPr>
        <w:t>preteku</w:t>
      </w:r>
      <w:proofErr w:type="spellEnd"/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13:30 - hod štart detí </w:t>
      </w:r>
      <w:proofErr w:type="spellStart"/>
      <w:r>
        <w:rPr>
          <w:rFonts w:ascii="Arial" w:hAnsi="Arial" w:cs="Arial"/>
        </w:rPr>
        <w:t>pretek</w:t>
      </w:r>
      <w:proofErr w:type="spellEnd"/>
      <w:r>
        <w:rPr>
          <w:rFonts w:ascii="Arial" w:hAnsi="Arial" w:cs="Arial"/>
        </w:rPr>
        <w:t xml:space="preserve"> na jedno kolo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13:45 - hod štart detí </w:t>
      </w:r>
      <w:proofErr w:type="spellStart"/>
      <w:r>
        <w:rPr>
          <w:rFonts w:ascii="Arial" w:hAnsi="Arial" w:cs="Arial"/>
        </w:rPr>
        <w:t>pretek</w:t>
      </w:r>
      <w:proofErr w:type="spellEnd"/>
      <w:r>
        <w:rPr>
          <w:rFonts w:ascii="Arial" w:hAnsi="Arial" w:cs="Arial"/>
        </w:rPr>
        <w:t xml:space="preserve"> na 2  kolá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14:30 hod štart HOBBY </w:t>
      </w:r>
      <w:proofErr w:type="spellStart"/>
      <w:r>
        <w:rPr>
          <w:rFonts w:ascii="Arial" w:hAnsi="Arial" w:cs="Arial"/>
        </w:rPr>
        <w:t>preteku</w:t>
      </w:r>
      <w:proofErr w:type="spellEnd"/>
      <w:r>
        <w:rPr>
          <w:rFonts w:ascii="Arial" w:hAnsi="Arial" w:cs="Arial"/>
        </w:rPr>
        <w:t xml:space="preserve"> na 7 kôl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15:30 hod štart </w:t>
      </w:r>
      <w:proofErr w:type="spellStart"/>
      <w:r>
        <w:rPr>
          <w:rFonts w:ascii="Arial" w:hAnsi="Arial" w:cs="Arial"/>
        </w:rPr>
        <w:t>Speed</w:t>
      </w:r>
      <w:proofErr w:type="spellEnd"/>
      <w:r>
        <w:rPr>
          <w:rFonts w:ascii="Arial" w:hAnsi="Arial" w:cs="Arial"/>
        </w:rPr>
        <w:t xml:space="preserve"> kategórie na 16 kôl ženy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16:30 hod štart </w:t>
      </w:r>
      <w:proofErr w:type="spellStart"/>
      <w:r>
        <w:rPr>
          <w:rFonts w:ascii="Arial" w:hAnsi="Arial" w:cs="Arial"/>
        </w:rPr>
        <w:t>Speed</w:t>
      </w:r>
      <w:proofErr w:type="spellEnd"/>
      <w:r>
        <w:rPr>
          <w:rFonts w:ascii="Arial" w:hAnsi="Arial" w:cs="Arial"/>
        </w:rPr>
        <w:t xml:space="preserve"> kategórie na 16 kôl muži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>17:45 hod sumarizácia výsledkov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>18:00-18:15 vyhlasovanie výsledkov v priestoroch prezentácie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TRAŤ: </w:t>
      </w:r>
    </w:p>
    <w:p w:rsidR="00CD5DC5" w:rsidRDefault="002F6E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 okruh má 1100 m. Viď priložená mapka. Preteky sa konajú po uzatvorených komunikáciách. Pretekári štartujú</w:t>
      </w:r>
      <w:r>
        <w:rPr>
          <w:rFonts w:ascii="Arial" w:hAnsi="Arial" w:cs="Arial"/>
        </w:rPr>
        <w:t xml:space="preserve"> na vlastné nebezpečie a sú povinní dodržiavať pravidlá cestnej premávky (v zmysle Zákona č. 8/2009 Z. z. a vyhlášky MV SR č. 9/2009) a riadiť sa pokynmi usporiadateľov a príslušníkov polície.</w:t>
      </w:r>
    </w:p>
    <w:p w:rsidR="00CD5DC5" w:rsidRDefault="002F6E7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3467100" cy="3600450"/>
            <wp:effectExtent l="0" t="0" r="0" b="0"/>
            <wp:docPr id="4" name="Obrázok 4" descr="mapa_trasy-988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mapa_trasy-988x1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C5" w:rsidRDefault="00CD5DC5">
      <w:pPr>
        <w:rPr>
          <w:rFonts w:ascii="Arial" w:hAnsi="Arial" w:cs="Arial"/>
        </w:rPr>
      </w:pP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ŠTART / CIEĽ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>ŠTART – na Školskej ulici blízko Amfiteátra – v</w:t>
      </w:r>
      <w:r>
        <w:rPr>
          <w:rFonts w:ascii="Arial" w:hAnsi="Arial" w:cs="Arial"/>
        </w:rPr>
        <w:t>yznačený na mapke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CIEĽ     - na Ulici Milana Rastislava Štefánika – </w:t>
      </w:r>
      <w:proofErr w:type="spellStart"/>
      <w:r>
        <w:rPr>
          <w:rFonts w:ascii="Arial" w:hAnsi="Arial" w:cs="Arial"/>
        </w:rPr>
        <w:t>vyzančený</w:t>
      </w:r>
      <w:proofErr w:type="spellEnd"/>
      <w:r>
        <w:rPr>
          <w:rFonts w:ascii="Arial" w:hAnsi="Arial" w:cs="Arial"/>
        </w:rPr>
        <w:t xml:space="preserve"> na mapke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Popis trate: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Ul. Mostová – ul. Nábrežná – Ul. Školská – ul. </w:t>
      </w:r>
      <w:proofErr w:type="spellStart"/>
      <w:r>
        <w:rPr>
          <w:rFonts w:ascii="Arial" w:hAnsi="Arial" w:cs="Arial"/>
        </w:rPr>
        <w:t>M.R.Štefánika</w:t>
      </w:r>
      <w:proofErr w:type="spellEnd"/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TOALETY: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</w:rPr>
        <w:t>V priestoroch amfiteátra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ŠTARTOVÉ ČÍSLA: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>Štartové číslo si korčuliar umiestni na pra</w:t>
      </w:r>
      <w:r>
        <w:rPr>
          <w:rFonts w:ascii="Arial" w:hAnsi="Arial" w:cs="Arial"/>
        </w:rPr>
        <w:t>vom stehne. Akákoľvek úprava a zásah do štartového čísla pred a počas pretekov je zakázaná. Pretekár, ktorý poruší toto pravidlo sa vystavuje nebezpečenstvu diskvalifikácie.</w:t>
      </w:r>
    </w:p>
    <w:p w:rsidR="00CD5DC5" w:rsidRDefault="002F6E78">
      <w:pPr>
        <w:autoSpaceDE w:val="0"/>
        <w:adjustRightInd w:val="0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Kategorie</w:t>
      </w:r>
      <w:proofErr w:type="spellEnd"/>
      <w:r>
        <w:rPr>
          <w:rFonts w:ascii="Arial" w:hAnsi="Arial" w:cs="Arial"/>
          <w:b/>
          <w:bCs/>
        </w:rPr>
        <w:t xml:space="preserve"> pretekárov: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Deti, </w:t>
      </w:r>
      <w:r>
        <w:rPr>
          <w:rFonts w:ascii="Arial" w:hAnsi="Arial" w:cs="Arial"/>
        </w:rPr>
        <w:t>do 8 rokov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Deti, </w:t>
      </w:r>
      <w:r>
        <w:rPr>
          <w:rFonts w:ascii="Arial" w:hAnsi="Arial" w:cs="Arial"/>
        </w:rPr>
        <w:t>od 9-13 rokov</w:t>
      </w:r>
    </w:p>
    <w:p w:rsidR="00CD5DC5" w:rsidRDefault="002F6E78">
      <w:pPr>
        <w:autoSpaceDE w:val="0"/>
        <w:adjustRightInd w:val="0"/>
        <w:ind w:right="-360"/>
        <w:rPr>
          <w:rFonts w:ascii="Arial" w:hAnsi="Arial" w:cs="Arial"/>
        </w:rPr>
      </w:pPr>
      <w:r>
        <w:rPr>
          <w:rFonts w:ascii="Arial" w:hAnsi="Arial" w:cs="Arial"/>
        </w:rPr>
        <w:t xml:space="preserve">Hobby muži a ženy </w:t>
      </w:r>
      <w:r w:rsidR="00DA4659">
        <w:rPr>
          <w:rFonts w:ascii="Arial" w:hAnsi="Arial" w:cs="Arial"/>
        </w:rPr>
        <w:t>“hodnotený budú 3 najlepší</w:t>
      </w:r>
      <w:r>
        <w:rPr>
          <w:rFonts w:ascii="Arial" w:hAnsi="Arial" w:cs="Arial"/>
        </w:rPr>
        <w:t xml:space="preserve"> z celej kat.</w:t>
      </w:r>
      <w:r w:rsidR="00DA46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mužov a žien”</w:t>
      </w:r>
    </w:p>
    <w:p w:rsidR="00CD5DC5" w:rsidRDefault="002F6E78">
      <w:pPr>
        <w:autoSpaceDE w:val="0"/>
        <w:adjustRightInd w:val="0"/>
        <w:ind w:right="-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Obmedzenie sa týka iba veľkosťou koliesok do 91 mm</w:t>
      </w:r>
    </w:p>
    <w:p w:rsidR="00CD5DC5" w:rsidRDefault="002F6E78">
      <w:pPr>
        <w:autoSpaceDE w:val="0"/>
        <w:adjustRightInd w:val="0"/>
        <w:ind w:right="-36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Speed</w:t>
      </w:r>
      <w:proofErr w:type="spellEnd"/>
      <w:r>
        <w:rPr>
          <w:rFonts w:ascii="Arial" w:hAnsi="Arial" w:cs="Arial"/>
        </w:rPr>
        <w:t xml:space="preserve"> Juniori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Speed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Masters</w:t>
      </w:r>
      <w:proofErr w:type="spellEnd"/>
      <w:r>
        <w:rPr>
          <w:rFonts w:ascii="Arial" w:hAnsi="Arial" w:cs="Arial"/>
        </w:rPr>
        <w:t xml:space="preserve"> 30 1985 – 1976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Speed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Masters</w:t>
      </w:r>
      <w:proofErr w:type="spellEnd"/>
      <w:r>
        <w:rPr>
          <w:rFonts w:ascii="Arial" w:hAnsi="Arial" w:cs="Arial"/>
        </w:rPr>
        <w:t xml:space="preserve"> 40 1975 – 1966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Speed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Masters</w:t>
      </w:r>
      <w:proofErr w:type="spellEnd"/>
      <w:r>
        <w:rPr>
          <w:rFonts w:ascii="Arial" w:hAnsi="Arial" w:cs="Arial"/>
        </w:rPr>
        <w:t xml:space="preserve"> 50 1965 – 1956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Speed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Masters</w:t>
      </w:r>
      <w:proofErr w:type="spellEnd"/>
      <w:r>
        <w:rPr>
          <w:rFonts w:ascii="Arial" w:hAnsi="Arial" w:cs="Arial"/>
        </w:rPr>
        <w:t xml:space="preserve"> 60+ 1955 a starší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Open</w:t>
      </w:r>
      <w:proofErr w:type="spellEnd"/>
      <w:r>
        <w:rPr>
          <w:rFonts w:ascii="Arial" w:hAnsi="Arial" w:cs="Arial"/>
        </w:rPr>
        <w:t xml:space="preserve"> hlavný </w:t>
      </w:r>
      <w:proofErr w:type="spellStart"/>
      <w:r>
        <w:rPr>
          <w:rFonts w:ascii="Arial" w:hAnsi="Arial" w:cs="Arial"/>
        </w:rPr>
        <w:t>pretek</w:t>
      </w:r>
      <w:proofErr w:type="spellEnd"/>
      <w:r>
        <w:rPr>
          <w:rFonts w:ascii="Arial" w:hAnsi="Arial" w:cs="Arial"/>
        </w:rPr>
        <w:t xml:space="preserve"> na 16 okruhov  neobmedzene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ŠTARTOVNÉ: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Deti do 8</w:t>
      </w:r>
      <w:r>
        <w:rPr>
          <w:rFonts w:ascii="Arial" w:hAnsi="Arial" w:cs="Arial"/>
          <w:b/>
        </w:rPr>
        <w:t xml:space="preserve"> rokov -           </w:t>
      </w:r>
      <w:r>
        <w:rPr>
          <w:rFonts w:ascii="Arial" w:hAnsi="Arial" w:cs="Arial"/>
          <w:b/>
        </w:rPr>
        <w:t>1,0 EUR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Deti od 9</w:t>
      </w:r>
      <w:bookmarkStart w:id="0" w:name="_GoBack"/>
      <w:bookmarkEnd w:id="0"/>
      <w:r>
        <w:rPr>
          <w:rFonts w:ascii="Arial" w:hAnsi="Arial" w:cs="Arial"/>
          <w:b/>
        </w:rPr>
        <w:t xml:space="preserve"> – 13 rokov –  2,0 EUR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Hobby </w:t>
      </w:r>
      <w:proofErr w:type="spellStart"/>
      <w:r>
        <w:rPr>
          <w:rFonts w:ascii="Arial" w:hAnsi="Arial" w:cs="Arial"/>
          <w:b/>
        </w:rPr>
        <w:t>pretek</w:t>
      </w:r>
      <w:proofErr w:type="spellEnd"/>
      <w:r>
        <w:rPr>
          <w:rFonts w:ascii="Arial" w:hAnsi="Arial" w:cs="Arial"/>
          <w:b/>
        </w:rPr>
        <w:t xml:space="preserve">            -    5,0 EUR</w:t>
      </w:r>
    </w:p>
    <w:p w:rsidR="00CD5DC5" w:rsidRDefault="002F6E78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Speed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pretek</w:t>
      </w:r>
      <w:proofErr w:type="spellEnd"/>
      <w:r>
        <w:rPr>
          <w:rFonts w:ascii="Arial" w:hAnsi="Arial" w:cs="Arial"/>
          <w:b/>
        </w:rPr>
        <w:t xml:space="preserve">             -   7,0 EUR</w:t>
      </w:r>
    </w:p>
    <w:p w:rsidR="00AB40C1" w:rsidRDefault="00AB40C1">
      <w:pPr>
        <w:rPr>
          <w:rFonts w:ascii="Arial" w:hAnsi="Arial" w:cs="Arial"/>
          <w:b/>
        </w:rPr>
      </w:pPr>
    </w:p>
    <w:p w:rsidR="00AB40C1" w:rsidRDefault="00AB40C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ÚHRADA: Pretekárom registrovaným v SRZ </w:t>
      </w:r>
      <w:r w:rsidR="006F2572">
        <w:rPr>
          <w:rFonts w:ascii="Arial" w:hAnsi="Arial" w:cs="Arial"/>
          <w:b/>
        </w:rPr>
        <w:t xml:space="preserve">zväz uhrádza náklady na cestovné ( počet pretekárov x km x 0,06 za km ). Ostatní pretekári štartujú na vlastné, resp. na náklady vysielajúcej organizácie. </w:t>
      </w:r>
    </w:p>
    <w:p w:rsidR="00CD5DC5" w:rsidRDefault="00CD5DC5">
      <w:pPr>
        <w:rPr>
          <w:rFonts w:ascii="Arial" w:hAnsi="Arial" w:cs="Arial"/>
          <w:b/>
        </w:rPr>
      </w:pP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CENY pre víťazov: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proofErr w:type="spellStart"/>
      <w:r>
        <w:rPr>
          <w:rFonts w:ascii="Arial" w:hAnsi="Arial" w:cs="Arial"/>
        </w:rPr>
        <w:t>prvných</w:t>
      </w:r>
      <w:proofErr w:type="spellEnd"/>
      <w:r>
        <w:rPr>
          <w:rFonts w:ascii="Arial" w:hAnsi="Arial" w:cs="Arial"/>
        </w:rPr>
        <w:t xml:space="preserve"> troch pretekárov v </w:t>
      </w:r>
      <w:proofErr w:type="spellStart"/>
      <w:r>
        <w:rPr>
          <w:rFonts w:ascii="Arial" w:hAnsi="Arial" w:cs="Arial"/>
        </w:rPr>
        <w:t>absolutnom</w:t>
      </w:r>
      <w:proofErr w:type="spellEnd"/>
      <w:r>
        <w:rPr>
          <w:rFonts w:ascii="Arial" w:hAnsi="Arial" w:cs="Arial"/>
        </w:rPr>
        <w:t xml:space="preserve"> poradí </w:t>
      </w:r>
      <w:proofErr w:type="spellStart"/>
      <w:r>
        <w:rPr>
          <w:rFonts w:ascii="Arial" w:hAnsi="Arial" w:cs="Arial"/>
          <w:b/>
          <w:bCs/>
        </w:rPr>
        <w:t>sp</w:t>
      </w:r>
      <w:r>
        <w:rPr>
          <w:rFonts w:ascii="Arial" w:hAnsi="Arial" w:cs="Arial"/>
          <w:b/>
          <w:bCs/>
        </w:rPr>
        <w:t>eed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kategorie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čakajú tieto odmeny:</w:t>
      </w:r>
    </w:p>
    <w:p w:rsidR="004300A9" w:rsidRDefault="004300A9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TROFEJ Pretekára z nerezovej ocele, vecné ceny +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 Muži                       Ženy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1   </w:t>
      </w:r>
      <w:r>
        <w:rPr>
          <w:rFonts w:ascii="Arial" w:hAnsi="Arial" w:cs="Arial"/>
        </w:rPr>
        <w:t xml:space="preserve"> 30</w:t>
      </w:r>
      <w:r>
        <w:rPr>
          <w:rFonts w:ascii="Arial" w:hAnsi="Arial" w:cs="Arial"/>
        </w:rPr>
        <w:t xml:space="preserve"> EUR              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 EUR</w:t>
      </w:r>
    </w:p>
    <w:p w:rsidR="00CD5DC5" w:rsidRDefault="002F6E78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2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EUR                </w:t>
      </w:r>
      <w:r>
        <w:rPr>
          <w:rFonts w:ascii="Arial" w:hAnsi="Arial" w:cs="Arial"/>
        </w:rPr>
        <w:t xml:space="preserve">  20</w:t>
      </w:r>
      <w:r>
        <w:rPr>
          <w:rFonts w:ascii="Arial" w:hAnsi="Arial" w:cs="Arial"/>
        </w:rPr>
        <w:t xml:space="preserve"> EUR</w:t>
      </w:r>
    </w:p>
    <w:p w:rsidR="00CD5DC5" w:rsidRDefault="002F6E78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3    </w:t>
      </w:r>
      <w:r>
        <w:rPr>
          <w:rFonts w:ascii="Arial" w:hAnsi="Arial" w:cs="Arial"/>
        </w:rPr>
        <w:t>10</w:t>
      </w:r>
      <w:r>
        <w:rPr>
          <w:rFonts w:ascii="Arial" w:hAnsi="Arial" w:cs="Arial"/>
          <w:lang w:val="de-DE"/>
        </w:rPr>
        <w:t xml:space="preserve"> EUR                 </w:t>
      </w:r>
      <w:r>
        <w:rPr>
          <w:rFonts w:ascii="Arial" w:hAnsi="Arial" w:cs="Arial"/>
        </w:rPr>
        <w:t>10</w:t>
      </w:r>
      <w:r>
        <w:rPr>
          <w:rFonts w:ascii="Arial" w:hAnsi="Arial" w:cs="Arial"/>
          <w:lang w:val="de-DE"/>
        </w:rPr>
        <w:t xml:space="preserve"> EUR</w:t>
      </w:r>
    </w:p>
    <w:p w:rsidR="00CD5DC5" w:rsidRDefault="002F6E78">
      <w:pPr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lang w:val="de-DE"/>
        </w:rPr>
        <w:t>Kategórie</w:t>
      </w:r>
      <w:proofErr w:type="spellEnd"/>
      <w:r>
        <w:rPr>
          <w:rFonts w:ascii="Arial" w:hAnsi="Arial" w:cs="Arial"/>
          <w:lang w:val="de-DE"/>
        </w:rPr>
        <w:t xml:space="preserve"> Speed Master 30, 40, 50, 60 – </w:t>
      </w:r>
      <w:r w:rsidR="004300A9" w:rsidRPr="004300A9">
        <w:rPr>
          <w:rFonts w:ascii="Arial" w:hAnsi="Arial" w:cs="Arial"/>
          <w:b/>
          <w:lang w:val="de-DE"/>
        </w:rPr>
        <w:t xml:space="preserve">1.miesto v </w:t>
      </w:r>
      <w:proofErr w:type="spellStart"/>
      <w:r w:rsidR="004300A9" w:rsidRPr="004300A9">
        <w:rPr>
          <w:rFonts w:ascii="Arial" w:hAnsi="Arial" w:cs="Arial"/>
          <w:b/>
          <w:lang w:val="de-DE"/>
        </w:rPr>
        <w:t>každej</w:t>
      </w:r>
      <w:proofErr w:type="spellEnd"/>
      <w:r w:rsidR="004300A9" w:rsidRPr="004300A9">
        <w:rPr>
          <w:rFonts w:ascii="Arial" w:hAnsi="Arial" w:cs="Arial"/>
          <w:b/>
          <w:lang w:val="de-DE"/>
        </w:rPr>
        <w:t xml:space="preserve"> </w:t>
      </w:r>
      <w:proofErr w:type="spellStart"/>
      <w:r w:rsidR="004300A9" w:rsidRPr="004300A9">
        <w:rPr>
          <w:rFonts w:ascii="Arial" w:hAnsi="Arial" w:cs="Arial"/>
          <w:b/>
          <w:lang w:val="de-DE"/>
        </w:rPr>
        <w:t>kategórii</w:t>
      </w:r>
      <w:proofErr w:type="spellEnd"/>
      <w:r w:rsidR="004300A9" w:rsidRPr="004300A9">
        <w:rPr>
          <w:rFonts w:ascii="Arial" w:hAnsi="Arial" w:cs="Arial"/>
          <w:b/>
          <w:lang w:val="de-DE"/>
        </w:rPr>
        <w:t xml:space="preserve"> </w:t>
      </w:r>
      <w:proofErr w:type="spellStart"/>
      <w:r w:rsidR="004300A9" w:rsidRPr="004300A9">
        <w:rPr>
          <w:rFonts w:ascii="Arial" w:hAnsi="Arial" w:cs="Arial"/>
          <w:b/>
          <w:lang w:val="de-DE"/>
        </w:rPr>
        <w:t>dostane</w:t>
      </w:r>
      <w:proofErr w:type="spellEnd"/>
      <w:r w:rsidR="004300A9" w:rsidRPr="004300A9">
        <w:rPr>
          <w:rFonts w:ascii="Arial" w:hAnsi="Arial" w:cs="Arial"/>
          <w:b/>
          <w:lang w:val="de-DE"/>
        </w:rPr>
        <w:t xml:space="preserve"> TROFEJ </w:t>
      </w:r>
      <w:proofErr w:type="spellStart"/>
      <w:r w:rsidR="004300A9" w:rsidRPr="004300A9">
        <w:rPr>
          <w:rFonts w:ascii="Arial" w:hAnsi="Arial" w:cs="Arial"/>
          <w:b/>
          <w:lang w:val="de-DE"/>
        </w:rPr>
        <w:t>Pretekára</w:t>
      </w:r>
      <w:proofErr w:type="spellEnd"/>
      <w:r w:rsidR="004300A9" w:rsidRPr="004300A9">
        <w:rPr>
          <w:rFonts w:ascii="Arial" w:hAnsi="Arial" w:cs="Arial"/>
          <w:b/>
          <w:lang w:val="de-DE"/>
        </w:rPr>
        <w:t xml:space="preserve"> z </w:t>
      </w:r>
      <w:proofErr w:type="spellStart"/>
      <w:r w:rsidR="004300A9" w:rsidRPr="004300A9">
        <w:rPr>
          <w:rFonts w:ascii="Arial" w:hAnsi="Arial" w:cs="Arial"/>
          <w:b/>
          <w:lang w:val="de-DE"/>
        </w:rPr>
        <w:t>nerezovej</w:t>
      </w:r>
      <w:proofErr w:type="spellEnd"/>
      <w:r w:rsidR="004300A9" w:rsidRPr="004300A9">
        <w:rPr>
          <w:rFonts w:ascii="Arial" w:hAnsi="Arial" w:cs="Arial"/>
          <w:b/>
          <w:lang w:val="de-DE"/>
        </w:rPr>
        <w:t xml:space="preserve"> </w:t>
      </w:r>
      <w:proofErr w:type="spellStart"/>
      <w:r w:rsidR="004300A9" w:rsidRPr="004300A9">
        <w:rPr>
          <w:rFonts w:ascii="Arial" w:hAnsi="Arial" w:cs="Arial"/>
          <w:b/>
          <w:lang w:val="de-DE"/>
        </w:rPr>
        <w:t>ocele</w:t>
      </w:r>
      <w:proofErr w:type="spellEnd"/>
      <w:r w:rsidR="004300A9">
        <w:rPr>
          <w:rFonts w:ascii="Arial" w:hAnsi="Arial" w:cs="Arial"/>
          <w:lang w:val="de-DE"/>
        </w:rPr>
        <w:t xml:space="preserve">, </w:t>
      </w:r>
      <w:proofErr w:type="spellStart"/>
      <w:r w:rsidR="004300A9">
        <w:rPr>
          <w:rFonts w:ascii="Arial" w:hAnsi="Arial" w:cs="Arial"/>
          <w:lang w:val="de-DE"/>
        </w:rPr>
        <w:t>další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proofErr w:type="spellStart"/>
      <w:proofErr w:type="gramStart"/>
      <w:r w:rsidR="004300A9">
        <w:rPr>
          <w:rFonts w:ascii="Arial" w:hAnsi="Arial" w:cs="Arial"/>
          <w:lang w:val="de-DE"/>
        </w:rPr>
        <w:t>pretekári</w:t>
      </w:r>
      <w:proofErr w:type="spellEnd"/>
      <w:r w:rsidR="004300A9">
        <w:rPr>
          <w:rFonts w:ascii="Arial" w:hAnsi="Arial" w:cs="Arial"/>
          <w:lang w:val="de-DE"/>
        </w:rPr>
        <w:t xml:space="preserve"> ,</w:t>
      </w:r>
      <w:proofErr w:type="gramEnd"/>
      <w:r w:rsidR="004300A9">
        <w:rPr>
          <w:rFonts w:ascii="Arial" w:hAnsi="Arial" w:cs="Arial"/>
          <w:lang w:val="de-DE"/>
        </w:rPr>
        <w:t xml:space="preserve"> </w:t>
      </w:r>
      <w:proofErr w:type="spellStart"/>
      <w:r w:rsidR="004300A9">
        <w:rPr>
          <w:rFonts w:ascii="Arial" w:hAnsi="Arial" w:cs="Arial"/>
          <w:lang w:val="de-DE"/>
        </w:rPr>
        <w:t>medaela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</w:p>
    <w:p w:rsidR="00CD5DC5" w:rsidRDefault="00CD5DC5">
      <w:pPr>
        <w:autoSpaceDE w:val="0"/>
        <w:adjustRightInd w:val="0"/>
        <w:rPr>
          <w:rFonts w:ascii="Arial" w:hAnsi="Arial" w:cs="Arial"/>
          <w:b/>
          <w:bCs/>
          <w:lang w:val="de-DE"/>
        </w:rPr>
      </w:pPr>
    </w:p>
    <w:p w:rsidR="00CD5DC5" w:rsidRDefault="002F6E78">
      <w:pPr>
        <w:autoSpaceDE w:val="0"/>
        <w:adjustRightInd w:val="0"/>
        <w:rPr>
          <w:rFonts w:ascii="Arial" w:hAnsi="Arial" w:cs="Arial"/>
          <w:lang w:val="de-DE"/>
        </w:rPr>
      </w:pPr>
      <w:r>
        <w:rPr>
          <w:rFonts w:ascii="Arial" w:hAnsi="Arial" w:cs="Arial"/>
          <w:b/>
          <w:bCs/>
          <w:lang w:val="de-DE"/>
        </w:rPr>
        <w:lastRenderedPageBreak/>
        <w:t xml:space="preserve">Hobby </w:t>
      </w:r>
      <w:r>
        <w:rPr>
          <w:rFonts w:ascii="Arial" w:hAnsi="Arial" w:cs="Arial"/>
          <w:lang w:val="de-DE"/>
        </w:rPr>
        <w:t xml:space="preserve">- </w:t>
      </w:r>
      <w:proofErr w:type="spellStart"/>
      <w:r>
        <w:rPr>
          <w:rFonts w:ascii="Arial" w:hAnsi="Arial" w:cs="Arial"/>
          <w:lang w:val="de-DE"/>
        </w:rPr>
        <w:t>vyhlasujú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vždy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traja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na</w:t>
      </w:r>
      <w:r w:rsidR="004300A9">
        <w:rPr>
          <w:rFonts w:ascii="Arial" w:hAnsi="Arial" w:cs="Arial"/>
          <w:lang w:val="de-DE"/>
        </w:rPr>
        <w:t>jlepší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proofErr w:type="spellStart"/>
      <w:r w:rsidR="004300A9">
        <w:rPr>
          <w:rFonts w:ascii="Arial" w:hAnsi="Arial" w:cs="Arial"/>
          <w:lang w:val="de-DE"/>
        </w:rPr>
        <w:t>pretekári</w:t>
      </w:r>
      <w:proofErr w:type="spellEnd"/>
      <w:r w:rsidR="004300A9">
        <w:rPr>
          <w:rFonts w:ascii="Arial" w:hAnsi="Arial" w:cs="Arial"/>
          <w:lang w:val="de-DE"/>
        </w:rPr>
        <w:t xml:space="preserve">, </w:t>
      </w:r>
      <w:proofErr w:type="spellStart"/>
      <w:r w:rsidR="004300A9">
        <w:rPr>
          <w:rFonts w:ascii="Arial" w:hAnsi="Arial" w:cs="Arial"/>
          <w:lang w:val="de-DE"/>
        </w:rPr>
        <w:t>ktorí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proofErr w:type="spellStart"/>
      <w:r w:rsidR="004300A9">
        <w:rPr>
          <w:rFonts w:ascii="Arial" w:hAnsi="Arial" w:cs="Arial"/>
          <w:lang w:val="de-DE"/>
        </w:rPr>
        <w:t>dostanú</w:t>
      </w:r>
      <w:proofErr w:type="spellEnd"/>
      <w:r w:rsidR="004300A9">
        <w:rPr>
          <w:rFonts w:ascii="Arial" w:hAnsi="Arial" w:cs="Arial"/>
          <w:lang w:val="de-DE"/>
        </w:rPr>
        <w:t xml:space="preserve">: 1. </w:t>
      </w:r>
      <w:proofErr w:type="spellStart"/>
      <w:r w:rsidR="004300A9">
        <w:rPr>
          <w:rFonts w:ascii="Arial" w:hAnsi="Arial" w:cs="Arial"/>
          <w:lang w:val="de-DE"/>
        </w:rPr>
        <w:t>Miesto</w:t>
      </w:r>
      <w:proofErr w:type="spellEnd"/>
      <w:r w:rsidR="004300A9">
        <w:rPr>
          <w:rFonts w:ascii="Arial" w:hAnsi="Arial" w:cs="Arial"/>
          <w:lang w:val="de-DE"/>
        </w:rPr>
        <w:t xml:space="preserve"> TROFEJ </w:t>
      </w:r>
      <w:proofErr w:type="spellStart"/>
      <w:r w:rsidR="004300A9">
        <w:rPr>
          <w:rFonts w:ascii="Arial" w:hAnsi="Arial" w:cs="Arial"/>
          <w:lang w:val="de-DE"/>
        </w:rPr>
        <w:t>Pretekára</w:t>
      </w:r>
      <w:proofErr w:type="spellEnd"/>
      <w:r w:rsidR="004300A9">
        <w:rPr>
          <w:rFonts w:ascii="Arial" w:hAnsi="Arial" w:cs="Arial"/>
          <w:lang w:val="de-DE"/>
        </w:rPr>
        <w:t xml:space="preserve"> z </w:t>
      </w:r>
      <w:proofErr w:type="spellStart"/>
      <w:r w:rsidR="004300A9">
        <w:rPr>
          <w:rFonts w:ascii="Arial" w:hAnsi="Arial" w:cs="Arial"/>
          <w:lang w:val="de-DE"/>
        </w:rPr>
        <w:t>nerezovej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proofErr w:type="spellStart"/>
      <w:r w:rsidR="004300A9">
        <w:rPr>
          <w:rFonts w:ascii="Arial" w:hAnsi="Arial" w:cs="Arial"/>
          <w:lang w:val="de-DE"/>
        </w:rPr>
        <w:t>ocele</w:t>
      </w:r>
      <w:proofErr w:type="spellEnd"/>
      <w:r w:rsidR="004300A9">
        <w:rPr>
          <w:rFonts w:ascii="Arial" w:hAnsi="Arial" w:cs="Arial"/>
          <w:lang w:val="de-DE"/>
        </w:rPr>
        <w:t xml:space="preserve">+ </w:t>
      </w:r>
      <w:proofErr w:type="spellStart"/>
      <w:r w:rsidR="004300A9">
        <w:rPr>
          <w:rFonts w:ascii="Arial" w:hAnsi="Arial" w:cs="Arial"/>
          <w:lang w:val="de-DE"/>
        </w:rPr>
        <w:t>vecná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proofErr w:type="spellStart"/>
      <w:r w:rsidR="004300A9">
        <w:rPr>
          <w:rFonts w:ascii="Arial" w:hAnsi="Arial" w:cs="Arial"/>
          <w:lang w:val="de-DE"/>
        </w:rPr>
        <w:t>cena</w:t>
      </w:r>
      <w:proofErr w:type="spellEnd"/>
      <w:r w:rsidR="004300A9">
        <w:rPr>
          <w:rFonts w:ascii="Arial" w:hAnsi="Arial" w:cs="Arial"/>
          <w:lang w:val="de-DE"/>
        </w:rPr>
        <w:t xml:space="preserve">, 2-3 </w:t>
      </w:r>
      <w:proofErr w:type="spellStart"/>
      <w:r w:rsidR="004300A9">
        <w:rPr>
          <w:rFonts w:ascii="Arial" w:hAnsi="Arial" w:cs="Arial"/>
          <w:lang w:val="de-DE"/>
        </w:rPr>
        <w:t>miesto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proofErr w:type="spellStart"/>
      <w:r w:rsidR="004300A9">
        <w:rPr>
          <w:rFonts w:ascii="Arial" w:hAnsi="Arial" w:cs="Arial"/>
          <w:lang w:val="de-DE"/>
        </w:rPr>
        <w:t>vecné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proofErr w:type="spellStart"/>
      <w:r w:rsidR="004300A9">
        <w:rPr>
          <w:rFonts w:ascii="Arial" w:hAnsi="Arial" w:cs="Arial"/>
          <w:lang w:val="de-DE"/>
        </w:rPr>
        <w:t>ceny</w:t>
      </w:r>
      <w:proofErr w:type="spellEnd"/>
      <w:r w:rsidR="004300A9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a </w:t>
      </w:r>
      <w:proofErr w:type="spellStart"/>
      <w:r>
        <w:rPr>
          <w:rFonts w:ascii="Arial" w:hAnsi="Arial" w:cs="Arial"/>
          <w:lang w:val="de-DE"/>
        </w:rPr>
        <w:t>diplom</w:t>
      </w:r>
      <w:proofErr w:type="spellEnd"/>
      <w:r>
        <w:rPr>
          <w:rFonts w:ascii="Arial" w:hAnsi="Arial" w:cs="Arial"/>
          <w:lang w:val="de-DE"/>
        </w:rPr>
        <w:t xml:space="preserve">.   </w:t>
      </w:r>
      <w:proofErr w:type="spellStart"/>
      <w:r>
        <w:rPr>
          <w:rFonts w:ascii="Arial" w:hAnsi="Arial" w:cs="Arial"/>
          <w:lang w:val="de-DE"/>
        </w:rPr>
        <w:t>Muži</w:t>
      </w:r>
      <w:proofErr w:type="spellEnd"/>
      <w:r>
        <w:rPr>
          <w:rFonts w:ascii="Arial" w:hAnsi="Arial" w:cs="Arial"/>
          <w:lang w:val="de-DE"/>
        </w:rPr>
        <w:t xml:space="preserve"> a </w:t>
      </w:r>
      <w:proofErr w:type="spellStart"/>
      <w:r>
        <w:rPr>
          <w:rFonts w:ascii="Arial" w:hAnsi="Arial" w:cs="Arial"/>
          <w:lang w:val="de-DE"/>
        </w:rPr>
        <w:t>ženy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hodnotia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zvlášť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:rsidR="004300A9" w:rsidRDefault="004300A9" w:rsidP="004300A9">
      <w:pPr>
        <w:autoSpaceDE w:val="0"/>
        <w:adjustRightInd w:val="0"/>
        <w:rPr>
          <w:rFonts w:ascii="Arial" w:hAnsi="Arial" w:cs="Arial"/>
          <w:lang w:val="de-DE"/>
        </w:rPr>
      </w:pPr>
      <w:r w:rsidRPr="004300A9">
        <w:rPr>
          <w:rFonts w:ascii="Arial" w:hAnsi="Arial" w:cs="Arial"/>
          <w:b/>
          <w:lang w:val="de-DE"/>
        </w:rPr>
        <w:t xml:space="preserve">JUNIORI: </w:t>
      </w:r>
      <w:proofErr w:type="spellStart"/>
      <w:r>
        <w:rPr>
          <w:rFonts w:ascii="Arial" w:hAnsi="Arial" w:cs="Arial"/>
          <w:lang w:val="de-DE"/>
        </w:rPr>
        <w:t>vyhlasujú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vždy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traja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najlepší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pretekári</w:t>
      </w:r>
      <w:proofErr w:type="spellEnd"/>
      <w:r>
        <w:rPr>
          <w:rFonts w:ascii="Arial" w:hAnsi="Arial" w:cs="Arial"/>
          <w:lang w:val="de-DE"/>
        </w:rPr>
        <w:t xml:space="preserve">, </w:t>
      </w:r>
      <w:proofErr w:type="spellStart"/>
      <w:r>
        <w:rPr>
          <w:rFonts w:ascii="Arial" w:hAnsi="Arial" w:cs="Arial"/>
          <w:lang w:val="de-DE"/>
        </w:rPr>
        <w:t>ktorí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dostanú</w:t>
      </w:r>
      <w:proofErr w:type="spellEnd"/>
      <w:r>
        <w:rPr>
          <w:rFonts w:ascii="Arial" w:hAnsi="Arial" w:cs="Arial"/>
          <w:lang w:val="de-DE"/>
        </w:rPr>
        <w:t xml:space="preserve">: 1. </w:t>
      </w:r>
      <w:proofErr w:type="spellStart"/>
      <w:r>
        <w:rPr>
          <w:rFonts w:ascii="Arial" w:hAnsi="Arial" w:cs="Arial"/>
          <w:lang w:val="de-DE"/>
        </w:rPr>
        <w:t>Miesto</w:t>
      </w:r>
      <w:proofErr w:type="spellEnd"/>
      <w:r>
        <w:rPr>
          <w:rFonts w:ascii="Arial" w:hAnsi="Arial" w:cs="Arial"/>
          <w:lang w:val="de-DE"/>
        </w:rPr>
        <w:t xml:space="preserve"> TROFEJ </w:t>
      </w:r>
      <w:proofErr w:type="spellStart"/>
      <w:r>
        <w:rPr>
          <w:rFonts w:ascii="Arial" w:hAnsi="Arial" w:cs="Arial"/>
          <w:lang w:val="de-DE"/>
        </w:rPr>
        <w:t>Pretekára</w:t>
      </w:r>
      <w:proofErr w:type="spellEnd"/>
      <w:r>
        <w:rPr>
          <w:rFonts w:ascii="Arial" w:hAnsi="Arial" w:cs="Arial"/>
          <w:lang w:val="de-DE"/>
        </w:rPr>
        <w:t xml:space="preserve"> z </w:t>
      </w:r>
      <w:proofErr w:type="spellStart"/>
      <w:r>
        <w:rPr>
          <w:rFonts w:ascii="Arial" w:hAnsi="Arial" w:cs="Arial"/>
          <w:lang w:val="de-DE"/>
        </w:rPr>
        <w:t>nerezovej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ocele</w:t>
      </w:r>
      <w:proofErr w:type="spellEnd"/>
      <w:r>
        <w:rPr>
          <w:rFonts w:ascii="Arial" w:hAnsi="Arial" w:cs="Arial"/>
          <w:lang w:val="de-DE"/>
        </w:rPr>
        <w:t xml:space="preserve">+ </w:t>
      </w:r>
      <w:proofErr w:type="spellStart"/>
      <w:r>
        <w:rPr>
          <w:rFonts w:ascii="Arial" w:hAnsi="Arial" w:cs="Arial"/>
          <w:lang w:val="de-DE"/>
        </w:rPr>
        <w:t>vecná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cena</w:t>
      </w:r>
      <w:proofErr w:type="spellEnd"/>
      <w:r>
        <w:rPr>
          <w:rFonts w:ascii="Arial" w:hAnsi="Arial" w:cs="Arial"/>
          <w:lang w:val="de-DE"/>
        </w:rPr>
        <w:t xml:space="preserve">, 2-3 </w:t>
      </w:r>
      <w:proofErr w:type="spellStart"/>
      <w:r>
        <w:rPr>
          <w:rFonts w:ascii="Arial" w:hAnsi="Arial" w:cs="Arial"/>
          <w:lang w:val="de-DE"/>
        </w:rPr>
        <w:t>miesto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medaela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:rsidR="004300A9" w:rsidRPr="004300A9" w:rsidRDefault="004300A9">
      <w:pPr>
        <w:autoSpaceDE w:val="0"/>
        <w:adjustRightInd w:val="0"/>
        <w:rPr>
          <w:rFonts w:ascii="Arial" w:hAnsi="Arial" w:cs="Arial"/>
          <w:b/>
          <w:lang w:val="de-DE"/>
        </w:rPr>
      </w:pPr>
    </w:p>
    <w:p w:rsidR="00CD5DC5" w:rsidRDefault="002F6E78">
      <w:pPr>
        <w:autoSpaceDE w:val="0"/>
        <w:adjustRightInd w:val="0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b/>
          <w:lang w:val="de-DE"/>
        </w:rPr>
        <w:t>Deti</w:t>
      </w:r>
      <w:proofErr w:type="spellEnd"/>
      <w:r>
        <w:rPr>
          <w:rFonts w:ascii="Arial" w:hAnsi="Arial" w:cs="Arial"/>
          <w:b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- </w:t>
      </w:r>
      <w:proofErr w:type="spellStart"/>
      <w:r>
        <w:rPr>
          <w:rFonts w:ascii="Arial" w:hAnsi="Arial" w:cs="Arial"/>
          <w:lang w:val="de-DE"/>
        </w:rPr>
        <w:t>vyhlasujú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vždy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traja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najlepší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pretekári</w:t>
      </w:r>
      <w:proofErr w:type="spellEnd"/>
      <w:r>
        <w:rPr>
          <w:rFonts w:ascii="Arial" w:hAnsi="Arial" w:cs="Arial"/>
          <w:lang w:val="de-DE"/>
        </w:rPr>
        <w:t xml:space="preserve">, </w:t>
      </w:r>
      <w:proofErr w:type="spellStart"/>
      <w:r>
        <w:rPr>
          <w:rFonts w:ascii="Arial" w:hAnsi="Arial" w:cs="Arial"/>
          <w:lang w:val="de-DE"/>
        </w:rPr>
        <w:t>ktorí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dostanú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vecné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ceny</w:t>
      </w:r>
      <w:proofErr w:type="spellEnd"/>
      <w:r>
        <w:rPr>
          <w:rFonts w:ascii="Arial" w:hAnsi="Arial" w:cs="Arial"/>
          <w:lang w:val="de-DE"/>
        </w:rPr>
        <w:t xml:space="preserve">, </w:t>
      </w:r>
      <w:proofErr w:type="spellStart"/>
      <w:r>
        <w:rPr>
          <w:rFonts w:ascii="Arial" w:hAnsi="Arial" w:cs="Arial"/>
          <w:lang w:val="de-DE"/>
        </w:rPr>
        <w:t>medailu</w:t>
      </w:r>
      <w:proofErr w:type="spellEnd"/>
      <w:r>
        <w:rPr>
          <w:rFonts w:ascii="Arial" w:hAnsi="Arial" w:cs="Arial"/>
          <w:lang w:val="de-DE"/>
        </w:rPr>
        <w:t xml:space="preserve"> a </w:t>
      </w:r>
      <w:proofErr w:type="spellStart"/>
      <w:r>
        <w:rPr>
          <w:rFonts w:ascii="Arial" w:hAnsi="Arial" w:cs="Arial"/>
          <w:lang w:val="de-DE"/>
        </w:rPr>
        <w:t>diplom</w:t>
      </w:r>
      <w:proofErr w:type="spellEnd"/>
      <w:r>
        <w:rPr>
          <w:rFonts w:ascii="Arial" w:hAnsi="Arial" w:cs="Arial"/>
          <w:lang w:val="de-DE"/>
        </w:rPr>
        <w:t xml:space="preserve">. </w:t>
      </w:r>
      <w:proofErr w:type="spellStart"/>
      <w:r>
        <w:rPr>
          <w:rFonts w:ascii="Arial" w:hAnsi="Arial" w:cs="Arial"/>
          <w:lang w:val="de-DE"/>
        </w:rPr>
        <w:t>Chlapci</w:t>
      </w:r>
      <w:proofErr w:type="spellEnd"/>
      <w:r>
        <w:rPr>
          <w:rFonts w:ascii="Arial" w:hAnsi="Arial" w:cs="Arial"/>
          <w:lang w:val="de-DE"/>
        </w:rPr>
        <w:t xml:space="preserve"> a </w:t>
      </w:r>
      <w:proofErr w:type="spellStart"/>
      <w:r>
        <w:rPr>
          <w:rFonts w:ascii="Arial" w:hAnsi="Arial" w:cs="Arial"/>
          <w:lang w:val="de-DE"/>
        </w:rPr>
        <w:t>dievčatá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sa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hodnotia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zvlá</w:t>
      </w:r>
      <w:r>
        <w:rPr>
          <w:rFonts w:ascii="Arial" w:hAnsi="Arial" w:cs="Arial"/>
          <w:lang w:val="de-DE"/>
        </w:rPr>
        <w:t>šť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:rsidR="00CD5DC5" w:rsidRDefault="00CD5DC5">
      <w:pPr>
        <w:rPr>
          <w:rFonts w:ascii="Arial" w:hAnsi="Arial" w:cs="Arial"/>
          <w:b/>
        </w:rPr>
      </w:pP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MERANIE ČASOV: </w:t>
      </w:r>
      <w:r>
        <w:rPr>
          <w:rFonts w:ascii="Arial" w:hAnsi="Arial" w:cs="Arial"/>
        </w:rPr>
        <w:t xml:space="preserve">Bude </w:t>
      </w:r>
      <w:proofErr w:type="spellStart"/>
      <w:r>
        <w:rPr>
          <w:rFonts w:ascii="Arial" w:hAnsi="Arial" w:cs="Arial"/>
        </w:rPr>
        <w:t>chipová</w:t>
      </w:r>
      <w:proofErr w:type="spellEnd"/>
      <w:r>
        <w:rPr>
          <w:rFonts w:ascii="Arial" w:hAnsi="Arial" w:cs="Arial"/>
        </w:rPr>
        <w:t xml:space="preserve"> registrácia a meranie bude prebieha</w:t>
      </w:r>
      <w:r w:rsidR="004300A9">
        <w:rPr>
          <w:rFonts w:ascii="Arial" w:hAnsi="Arial" w:cs="Arial"/>
        </w:rPr>
        <w:t xml:space="preserve">ť elektronickou </w:t>
      </w:r>
      <w:proofErr w:type="spellStart"/>
      <w:r w:rsidR="004300A9">
        <w:rPr>
          <w:rFonts w:ascii="Arial" w:hAnsi="Arial" w:cs="Arial"/>
        </w:rPr>
        <w:t>chipovou</w:t>
      </w:r>
      <w:proofErr w:type="spellEnd"/>
      <w:r w:rsidR="004300A9">
        <w:rPr>
          <w:rFonts w:ascii="Arial" w:hAnsi="Arial" w:cs="Arial"/>
        </w:rPr>
        <w:t xml:space="preserve"> formou spoločnosti APACHI.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LEKÁRSKA POMOC: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Organizátorom je zabezpečená počas celého </w:t>
      </w:r>
      <w:proofErr w:type="spellStart"/>
      <w:r>
        <w:rPr>
          <w:rFonts w:ascii="Arial" w:hAnsi="Arial" w:cs="Arial"/>
        </w:rPr>
        <w:t>preteku</w:t>
      </w:r>
      <w:proofErr w:type="spellEnd"/>
      <w:r>
        <w:rPr>
          <w:rFonts w:ascii="Arial" w:hAnsi="Arial" w:cs="Arial"/>
        </w:rPr>
        <w:t>.</w:t>
      </w:r>
    </w:p>
    <w:p w:rsidR="00CD5DC5" w:rsidRDefault="00CD5DC5">
      <w:pPr>
        <w:rPr>
          <w:rFonts w:ascii="Arial" w:hAnsi="Arial" w:cs="Arial"/>
        </w:rPr>
      </w:pP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BEZPEČNOSŤ: </w:t>
      </w:r>
    </w:p>
    <w:p w:rsidR="00CD5DC5" w:rsidRDefault="00CD5DC5">
      <w:pPr>
        <w:rPr>
          <w:rFonts w:ascii="Arial" w:hAnsi="Arial" w:cs="Arial"/>
          <w:b/>
        </w:rPr>
      </w:pPr>
    </w:p>
    <w:p w:rsidR="00CD5DC5" w:rsidRDefault="002F6E78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Pretek</w:t>
      </w:r>
      <w:proofErr w:type="spellEnd"/>
      <w:r>
        <w:rPr>
          <w:rFonts w:ascii="Arial" w:hAnsi="Arial" w:cs="Arial"/>
          <w:b/>
        </w:rPr>
        <w:t xml:space="preserve"> sa koná pri uzatvorenej premávke! Trať je zabezpečená </w:t>
      </w:r>
      <w:r>
        <w:rPr>
          <w:rFonts w:ascii="Arial" w:hAnsi="Arial" w:cs="Arial"/>
          <w:b/>
        </w:rPr>
        <w:t xml:space="preserve">dopravnými zábranami, značkami, policajnými hliadkami a </w:t>
      </w:r>
      <w:proofErr w:type="spellStart"/>
      <w:r>
        <w:rPr>
          <w:rFonts w:ascii="Arial" w:hAnsi="Arial" w:cs="Arial"/>
          <w:b/>
        </w:rPr>
        <w:t>dobrovolníkmi</w:t>
      </w:r>
      <w:proofErr w:type="spellEnd"/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Každý pretekár musí mať </w:t>
      </w:r>
      <w:proofErr w:type="spellStart"/>
      <w:r>
        <w:rPr>
          <w:rFonts w:ascii="Arial" w:hAnsi="Arial" w:cs="Arial"/>
          <w:b/>
        </w:rPr>
        <w:t>počaš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preteku</w:t>
      </w:r>
      <w:proofErr w:type="spellEnd"/>
      <w:r>
        <w:rPr>
          <w:rFonts w:ascii="Arial" w:hAnsi="Arial" w:cs="Arial"/>
          <w:b/>
        </w:rPr>
        <w:t xml:space="preserve"> prilbu. Použitie chráničov rúk, kolien, je dobrovoľné. </w:t>
      </w:r>
    </w:p>
    <w:p w:rsidR="00CD5DC5" w:rsidRDefault="00CD5DC5">
      <w:pPr>
        <w:rPr>
          <w:rFonts w:ascii="Arial" w:hAnsi="Arial" w:cs="Arial"/>
          <w:b/>
        </w:rPr>
      </w:pPr>
    </w:p>
    <w:p w:rsidR="00CD5DC5" w:rsidRDefault="002F6E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POISTENIE: </w:t>
      </w:r>
    </w:p>
    <w:p w:rsidR="00CD5DC5" w:rsidRDefault="00CD5DC5">
      <w:pPr>
        <w:rPr>
          <w:rFonts w:ascii="Arial" w:hAnsi="Arial" w:cs="Arial"/>
        </w:rPr>
      </w:pP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>Všetci účastníci sú povinní zabezpečiť si individuálne zdravotné poistenie. Or</w:t>
      </w:r>
      <w:r>
        <w:rPr>
          <w:rFonts w:ascii="Arial" w:hAnsi="Arial" w:cs="Arial"/>
        </w:rPr>
        <w:t>ganizátor nepreberá zodpovednosť za škody na majetku alebo na zdraví súvisiace s cestou, pobytom a s účasťou pretekárov na podujatí. Každý účastník štartuje na vlastnú zodpovednosť.</w:t>
      </w:r>
    </w:p>
    <w:p w:rsidR="00CD5DC5" w:rsidRDefault="00CD5DC5">
      <w:pPr>
        <w:rPr>
          <w:rFonts w:ascii="Arial" w:hAnsi="Arial" w:cs="Arial"/>
        </w:rPr>
      </w:pP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INFORMÁCIE: </w:t>
      </w:r>
    </w:p>
    <w:p w:rsidR="00CD5DC5" w:rsidRDefault="002F6E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Marián Miškovič, č. tel. 0908747415, , e-mail: </w:t>
      </w:r>
      <w:hyperlink r:id="rId11" w:history="1">
        <w:r>
          <w:rPr>
            <w:rStyle w:val="Hypertextovprepojenie"/>
            <w:rFonts w:ascii="Arial" w:hAnsi="Arial" w:cs="Arial"/>
          </w:rPr>
          <w:t>info@luigino.sk</w:t>
        </w:r>
      </w:hyperlink>
    </w:p>
    <w:p w:rsidR="00CD5DC5" w:rsidRDefault="004300A9">
      <w:r>
        <w:t xml:space="preserve">           </w:t>
      </w:r>
      <w:r w:rsidR="002F6E78">
        <w:tab/>
      </w:r>
    </w:p>
    <w:sectPr w:rsidR="00CD5DC5">
      <w:headerReference w:type="default" r:id="rId1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F6E78">
      <w:pPr>
        <w:spacing w:after="0" w:line="240" w:lineRule="auto"/>
      </w:pPr>
      <w:r>
        <w:separator/>
      </w:r>
    </w:p>
  </w:endnote>
  <w:endnote w:type="continuationSeparator" w:id="0">
    <w:p w:rsidR="00000000" w:rsidRDefault="002F6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F6E78">
      <w:pPr>
        <w:spacing w:after="0" w:line="240" w:lineRule="auto"/>
      </w:pPr>
      <w:r>
        <w:separator/>
      </w:r>
    </w:p>
  </w:footnote>
  <w:footnote w:type="continuationSeparator" w:id="0">
    <w:p w:rsidR="00000000" w:rsidRDefault="002F6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DC5" w:rsidRDefault="005968B6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-509270</wp:posOffset>
          </wp:positionH>
          <wp:positionV relativeFrom="paragraph">
            <wp:posOffset>-382905</wp:posOffset>
          </wp:positionV>
          <wp:extent cx="1782000" cy="1242000"/>
          <wp:effectExtent l="0" t="0" r="8890" b="0"/>
          <wp:wrapTight wrapText="bothSides">
            <wp:wrapPolygon edited="0">
              <wp:start x="0" y="0"/>
              <wp:lineTo x="0" y="21213"/>
              <wp:lineTo x="21477" y="21213"/>
              <wp:lineTo x="21477" y="0"/>
              <wp:lineTo x="0" y="0"/>
            </wp:wrapPolygon>
          </wp:wrapTight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000" cy="124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E78">
      <w:tab/>
    </w:r>
    <w:r w:rsidR="002F6E78">
      <w:tab/>
    </w:r>
    <w:r w:rsidR="002F6E78">
      <w:t>Športový klub Stepné kozy zo Šale</w:t>
    </w:r>
  </w:p>
  <w:p w:rsidR="00CD5DC5" w:rsidRDefault="002F6E78">
    <w:pPr>
      <w:tabs>
        <w:tab w:val="right" w:pos="9072"/>
      </w:tabs>
      <w:spacing w:after="0" w:line="240" w:lineRule="auto"/>
    </w:pPr>
    <w:r>
      <w:tab/>
      <w:t>Právna forma organizácie občianske združenie</w:t>
    </w:r>
  </w:p>
  <w:p w:rsidR="00CD5DC5" w:rsidRDefault="005968B6">
    <w:pPr>
      <w:tabs>
        <w:tab w:val="right" w:pos="9072"/>
      </w:tabs>
      <w:spacing w:after="0" w:line="240" w:lineRule="auto"/>
    </w:pPr>
    <w:r>
      <w:t xml:space="preserve">                                                                                                                </w:t>
    </w:r>
    <w:r w:rsidR="002F6E78">
      <w:t>IČO 42207258</w:t>
    </w:r>
  </w:p>
  <w:p w:rsidR="00CD5DC5" w:rsidRDefault="002F6E78">
    <w:pPr>
      <w:spacing w:after="0" w:line="240" w:lineRule="auto"/>
      <w:jc w:val="right"/>
    </w:pPr>
    <w:r>
      <w:t>IBAN: SK3411110000001154836008</w:t>
    </w:r>
  </w:p>
  <w:p w:rsidR="00CD5DC5" w:rsidRDefault="002F6E78">
    <w:pPr>
      <w:pStyle w:val="Hlavika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102235</wp:posOffset>
              </wp:positionH>
              <wp:positionV relativeFrom="paragraph">
                <wp:posOffset>38735</wp:posOffset>
              </wp:positionV>
              <wp:extent cx="5822315" cy="0"/>
              <wp:effectExtent l="0" t="0" r="26036" b="19050"/>
              <wp:wrapNone/>
              <wp:docPr id="1" name="Rovná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2314" cy="0"/>
                      </a:xfrm>
                      <a:prstGeom prst="straightConnector1">
                        <a:avLst/>
                      </a:prstGeom>
                      <a:noFill/>
                      <a:ln w="9528">
                        <a:solidFill>
                          <a:srgbClr val="4A7EBB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Rovná spojnica 1" o:spid="_x0000_s1026" o:spt="32" type="#_x0000_t32" style="position:absolute;left:0pt;margin-left:8.05pt;margin-top:3.05pt;height:0pt;width:458.45pt;z-index:251659264;mso-width-relative:page;mso-height-relative:page;" filled="f" stroked="t" coordsize="21600,21600" o:gfxdata="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CaXpoXUAAAABgEAAA8A&#10;AAAAAAAAAQAgAAAAIgAAAGRycy9kb3ducmV2LnhtbFBLAQIUABQAAAAIAIdO4kBF/KGmqQEAADkD&#10;AAAOAAAAAAAAAAEAIAAAACMBAABkcnMvZTJvRG9jLnhtbFBLBQYAAAAABgAGAFkBAAA+BQAAAAA=&#10;">
              <v:fill on="f" focussize="0,0"/>
              <v:stroke weight="0.750236220472441pt" color="#4A7EBB" joinstyle="round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962E1"/>
    <w:multiLevelType w:val="multilevel"/>
    <w:tmpl w:val="0F1962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988"/>
    <w:rsid w:val="00143D19"/>
    <w:rsid w:val="0017442F"/>
    <w:rsid w:val="001770B1"/>
    <w:rsid w:val="001F5BDE"/>
    <w:rsid w:val="002C1FB3"/>
    <w:rsid w:val="002F6E78"/>
    <w:rsid w:val="0038533A"/>
    <w:rsid w:val="004300A9"/>
    <w:rsid w:val="005968B6"/>
    <w:rsid w:val="005C1FF7"/>
    <w:rsid w:val="00637988"/>
    <w:rsid w:val="006F2572"/>
    <w:rsid w:val="008539E0"/>
    <w:rsid w:val="00906DED"/>
    <w:rsid w:val="009E1C27"/>
    <w:rsid w:val="00AB40C1"/>
    <w:rsid w:val="00B158BC"/>
    <w:rsid w:val="00BE0B4D"/>
    <w:rsid w:val="00BE782E"/>
    <w:rsid w:val="00CD5DC5"/>
    <w:rsid w:val="00CF634F"/>
    <w:rsid w:val="00DA4659"/>
    <w:rsid w:val="00DF78EE"/>
    <w:rsid w:val="00EE38A7"/>
    <w:rsid w:val="00EF1FE5"/>
    <w:rsid w:val="00FA1F51"/>
    <w:rsid w:val="030C4182"/>
    <w:rsid w:val="142A4D42"/>
    <w:rsid w:val="1A0D6609"/>
    <w:rsid w:val="25144F81"/>
    <w:rsid w:val="3BBB52CB"/>
    <w:rsid w:val="47EE6B42"/>
    <w:rsid w:val="5CE77897"/>
    <w:rsid w:val="7FAE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9923BE"/>
  <w15:docId w15:val="{7F8A846D-57DD-4E62-B1AD-7663095EF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y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ta">
    <w:name w:val="footer"/>
    <w:basedOn w:val="Normlny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Hlavika">
    <w:name w:val="header"/>
    <w:basedOn w:val="Normlny"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ypertextovprepojenie">
    <w:name w:val="Hyperlink"/>
    <w:qFormat/>
    <w:rPr>
      <w:color w:val="0000FF"/>
      <w:u w:val="single"/>
    </w:rPr>
  </w:style>
  <w:style w:type="character" w:customStyle="1" w:styleId="HlavikaChar">
    <w:name w:val="Hlavička Char"/>
    <w:basedOn w:val="Predvolenpsmoodseku"/>
    <w:qFormat/>
  </w:style>
  <w:style w:type="character" w:customStyle="1" w:styleId="PtaChar">
    <w:name w:val="Päta Char"/>
    <w:basedOn w:val="Predvolenpsmoodseku"/>
    <w:qFormat/>
  </w:style>
  <w:style w:type="character" w:customStyle="1" w:styleId="TextbublinyChar">
    <w:name w:val="Text bubliny Char"/>
    <w:basedOn w:val="Predvolenpsmoodseku"/>
    <w:qFormat/>
    <w:rPr>
      <w:rFonts w:ascii="Tahoma" w:hAnsi="Tahoma" w:cs="Tahoma"/>
      <w:sz w:val="16"/>
      <w:szCs w:val="16"/>
    </w:rPr>
  </w:style>
  <w:style w:type="paragraph" w:customStyle="1" w:styleId="Odsekzoznamu1">
    <w:name w:val="Odsek zoznamu1"/>
    <w:basedOn w:val="Normlny"/>
    <w:uiPriority w:val="34"/>
    <w:qFormat/>
    <w:pPr>
      <w:ind w:left="720"/>
      <w:contextualSpacing/>
    </w:pPr>
  </w:style>
  <w:style w:type="character" w:customStyle="1" w:styleId="5yl5">
    <w:name w:val="_5yl5"/>
    <w:basedOn w:val="Predvolenpsmoodseku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uigino.s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salainline.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Marián Miškovič</cp:lastModifiedBy>
  <cp:revision>18</cp:revision>
  <cp:lastPrinted>2016-07-18T15:54:00Z</cp:lastPrinted>
  <dcterms:created xsi:type="dcterms:W3CDTF">2016-07-19T06:03:00Z</dcterms:created>
  <dcterms:modified xsi:type="dcterms:W3CDTF">2017-06-13T12:22:00Z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